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2ECD" w:rsidRPr="005560A7" w:rsidRDefault="006C2ECD" w:rsidP="005560A7">
      <w:pPr>
        <w:spacing w:after="0"/>
        <w:rPr>
          <w:rFonts w:asciiTheme="minorHAnsi" w:hAnsiTheme="minorHAnsi" w:cstheme="minorHAnsi"/>
          <w:b/>
          <w:lang w:val="en-US"/>
        </w:rPr>
      </w:pPr>
      <w:r w:rsidRPr="005560A7">
        <w:rPr>
          <w:rFonts w:asciiTheme="minorHAnsi" w:hAnsiTheme="minorHAnsi" w:cstheme="minorHAnsi"/>
          <w:b/>
        </w:rPr>
        <w:t>РАСПИНОВКА БЛОКА</w:t>
      </w:r>
      <w:r w:rsidR="00342A4E">
        <w:rPr>
          <w:rFonts w:asciiTheme="minorHAnsi" w:hAnsiTheme="minorHAnsi" w:cstheme="minorHAnsi"/>
          <w:b/>
        </w:rPr>
        <w:t xml:space="preserve"> </w:t>
      </w:r>
      <w:r w:rsidRPr="005560A7">
        <w:rPr>
          <w:rFonts w:asciiTheme="minorHAnsi" w:hAnsiTheme="minorHAnsi" w:cstheme="minorHAnsi"/>
          <w:b/>
          <w:lang w:val="en-US"/>
        </w:rPr>
        <w:t>POLETRON 26/3 STANDART</w:t>
      </w:r>
    </w:p>
    <w:p w:rsidR="006C2ECD" w:rsidRDefault="006C2ECD" w:rsidP="005560A7">
      <w:pPr>
        <w:spacing w:after="0"/>
        <w:rPr>
          <w:lang w:val="en-US"/>
        </w:rPr>
      </w:pPr>
    </w:p>
    <w:tbl>
      <w:tblPr>
        <w:tblStyle w:val="a4"/>
        <w:tblW w:w="5000" w:type="pct"/>
        <w:tblLook w:val="04A0"/>
      </w:tblPr>
      <w:tblGrid>
        <w:gridCol w:w="387"/>
        <w:gridCol w:w="1250"/>
        <w:gridCol w:w="1395"/>
        <w:gridCol w:w="1395"/>
        <w:gridCol w:w="1252"/>
        <w:gridCol w:w="1252"/>
        <w:gridCol w:w="1252"/>
        <w:gridCol w:w="1252"/>
        <w:gridCol w:w="1247"/>
      </w:tblGrid>
      <w:tr w:rsidR="005560A7" w:rsidRPr="005560A7" w:rsidTr="005560A7">
        <w:tc>
          <w:tcPr>
            <w:tcW w:w="196" w:type="pct"/>
            <w:tcBorders>
              <w:top w:val="single" w:sz="12" w:space="0" w:color="984806" w:themeColor="accent6" w:themeShade="80"/>
              <w:left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</w:p>
        </w:tc>
        <w:tc>
          <w:tcPr>
            <w:tcW w:w="600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8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7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6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5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4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3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2</w:t>
            </w:r>
          </w:p>
        </w:tc>
        <w:tc>
          <w:tcPr>
            <w:tcW w:w="598" w:type="pct"/>
            <w:tcBorders>
              <w:top w:val="single" w:sz="12" w:space="0" w:color="984806" w:themeColor="accent6" w:themeShade="80"/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</w:tcPr>
          <w:p w:rsidR="006C2ECD" w:rsidRPr="005560A7" w:rsidRDefault="006C2ECD" w:rsidP="006C2ECD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1</w:t>
            </w:r>
          </w:p>
        </w:tc>
      </w:tr>
      <w:tr w:rsidR="005560A7" w:rsidRPr="005560A7" w:rsidTr="005560A7">
        <w:trPr>
          <w:trHeight w:val="442"/>
        </w:trPr>
        <w:tc>
          <w:tcPr>
            <w:tcW w:w="196" w:type="pct"/>
            <w:vMerge w:val="restart"/>
            <w:tcBorders>
              <w:top w:val="single" w:sz="12" w:space="0" w:color="984806" w:themeColor="accent6" w:themeShade="80"/>
              <w:left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C</w:t>
            </w:r>
          </w:p>
        </w:tc>
        <w:tc>
          <w:tcPr>
            <w:tcW w:w="600" w:type="pct"/>
            <w:tcBorders>
              <w:top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Оран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spellStart"/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ч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ерн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Гол.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Зел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./</w:t>
            </w: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черн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Зел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Сер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г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ол.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Сер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spellStart"/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з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ел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598" w:type="pct"/>
            <w:tcBorders>
              <w:top w:val="single" w:sz="12" w:space="0" w:color="984806" w:themeColor="accent6" w:themeShade="80"/>
              <w:right w:val="single" w:sz="12" w:space="0" w:color="984806" w:themeColor="accent6" w:themeShade="80"/>
            </w:tcBorders>
            <w:shd w:val="clear" w:color="auto" w:fill="auto"/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</w:tr>
      <w:tr w:rsidR="005560A7" w:rsidRPr="005560A7" w:rsidTr="00343178">
        <w:trPr>
          <w:trHeight w:val="658"/>
        </w:trPr>
        <w:tc>
          <w:tcPr>
            <w:tcW w:w="196" w:type="pct"/>
            <w:vMerge/>
            <w:tcBorders>
              <w:left w:val="single" w:sz="12" w:space="0" w:color="984806" w:themeColor="accent6" w:themeShade="80"/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</w:tc>
        <w:tc>
          <w:tcPr>
            <w:tcW w:w="600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+12</w:t>
            </w: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  <w:lang w:val="en-US"/>
              </w:rPr>
              <w:t>V</w:t>
            </w: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 xml:space="preserve"> с форсунки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Температура газа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Диагностика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с блока 2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на форсунку 2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Газ на форсунку 4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Газ на форсунку 2</w:t>
            </w:r>
          </w:p>
        </w:tc>
        <w:tc>
          <w:tcPr>
            <w:tcW w:w="598" w:type="pct"/>
            <w:tcBorders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+12</w:t>
            </w: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  <w:lang w:val="en-US"/>
              </w:rPr>
              <w:t xml:space="preserve">V </w:t>
            </w: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аккумулятор</w:t>
            </w:r>
          </w:p>
        </w:tc>
      </w:tr>
      <w:tr w:rsidR="005560A7" w:rsidRPr="005560A7" w:rsidTr="005560A7">
        <w:tc>
          <w:tcPr>
            <w:tcW w:w="196" w:type="pct"/>
            <w:vMerge w:val="restart"/>
            <w:tcBorders>
              <w:top w:val="single" w:sz="12" w:space="0" w:color="984806" w:themeColor="accent6" w:themeShade="80"/>
              <w:left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B</w:t>
            </w:r>
          </w:p>
        </w:tc>
        <w:tc>
          <w:tcPr>
            <w:tcW w:w="600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Кор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Бел.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Бел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 xml:space="preserve"> 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и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 xml:space="preserve"> бел.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Жел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Гол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spellStart"/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ч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ерн</w:t>
            </w:r>
            <w:proofErr w:type="spellEnd"/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Гол.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Сер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spellStart"/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ж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ел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598" w:type="pct"/>
            <w:tcBorders>
              <w:top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Гол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 xml:space="preserve"> 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и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 xml:space="preserve"> гол./</w:t>
            </w: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</w:tr>
      <w:tr w:rsidR="005560A7" w:rsidRPr="005560A7" w:rsidTr="005560A7">
        <w:tc>
          <w:tcPr>
            <w:tcW w:w="196" w:type="pct"/>
            <w:vMerge/>
            <w:tcBorders>
              <w:left w:val="single" w:sz="12" w:space="0" w:color="984806" w:themeColor="accent6" w:themeShade="80"/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</w:rPr>
            </w:pPr>
          </w:p>
        </w:tc>
        <w:tc>
          <w:tcPr>
            <w:tcW w:w="600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Обороты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Уровень топлива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Диагностика</w:t>
            </w:r>
            <w:r w:rsidR="00C4030F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/ переключатель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на форсунку 1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с блока 4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на форсунку 4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Газ на форсунку 1</w:t>
            </w:r>
          </w:p>
        </w:tc>
        <w:tc>
          <w:tcPr>
            <w:tcW w:w="598" w:type="pct"/>
            <w:tcBorders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5560A7" w:rsidRPr="005560A7" w:rsidRDefault="005560A7" w:rsidP="00D93484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+12</w:t>
            </w: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  <w:lang w:val="en-US"/>
              </w:rPr>
              <w:t>V</w:t>
            </w: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 xml:space="preserve"> газовый клапан и форсунки</w:t>
            </w:r>
          </w:p>
        </w:tc>
      </w:tr>
      <w:tr w:rsidR="005560A7" w:rsidRPr="005560A7" w:rsidTr="005560A7">
        <w:tc>
          <w:tcPr>
            <w:tcW w:w="196" w:type="pct"/>
            <w:vMerge w:val="restart"/>
            <w:tcBorders>
              <w:top w:val="single" w:sz="12" w:space="0" w:color="984806" w:themeColor="accent6" w:themeShade="80"/>
              <w:left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</w:pPr>
            <w:r w:rsidRPr="005560A7">
              <w:rPr>
                <w:rFonts w:asciiTheme="minorHAnsi" w:hAnsiTheme="minorHAnsi" w:cstheme="minorHAnsi"/>
                <w:b/>
                <w:color w:val="943634" w:themeColor="accent2" w:themeShade="BF"/>
                <w:lang w:val="en-US"/>
              </w:rPr>
              <w:t>A</w:t>
            </w:r>
          </w:p>
        </w:tc>
        <w:tc>
          <w:tcPr>
            <w:tcW w:w="600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Бел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spellStart"/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з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ел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Оран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 xml:space="preserve"> 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и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 xml:space="preserve"> сер./</w:t>
            </w: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черн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Бел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spellStart"/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Жел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./</w:t>
            </w: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черн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./</w:t>
            </w: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черн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601" w:type="pct"/>
            <w:tcBorders>
              <w:top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Сер</w:t>
            </w:r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/</w:t>
            </w:r>
            <w:proofErr w:type="spellStart"/>
            <w:proofErr w:type="gram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</w:t>
            </w:r>
            <w:proofErr w:type="gram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  <w:tc>
          <w:tcPr>
            <w:tcW w:w="598" w:type="pct"/>
            <w:tcBorders>
              <w:top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</w:pPr>
            <w:proofErr w:type="spellStart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Кор</w:t>
            </w:r>
            <w:proofErr w:type="spellEnd"/>
            <w:r w:rsidRPr="005560A7">
              <w:rPr>
                <w:rFonts w:asciiTheme="minorHAnsi" w:hAnsiTheme="minorHAnsi" w:cstheme="minorHAnsi"/>
                <w:i/>
                <w:color w:val="4A442A" w:themeColor="background2" w:themeShade="40"/>
                <w:sz w:val="18"/>
                <w:szCs w:val="16"/>
              </w:rPr>
              <w:t>.</w:t>
            </w:r>
          </w:p>
        </w:tc>
      </w:tr>
      <w:tr w:rsidR="005560A7" w:rsidRPr="005560A7" w:rsidTr="00343178">
        <w:trPr>
          <w:trHeight w:val="658"/>
        </w:trPr>
        <w:tc>
          <w:tcPr>
            <w:tcW w:w="196" w:type="pct"/>
            <w:vMerge/>
            <w:tcBorders>
              <w:left w:val="single" w:sz="12" w:space="0" w:color="984806" w:themeColor="accent6" w:themeShade="80"/>
              <w:bottom w:val="single" w:sz="12" w:space="0" w:color="984806" w:themeColor="accent6" w:themeShade="80"/>
            </w:tcBorders>
          </w:tcPr>
          <w:p w:rsidR="005560A7" w:rsidRPr="005560A7" w:rsidRDefault="005560A7" w:rsidP="006C2ECD">
            <w:pPr>
              <w:jc w:val="center"/>
              <w:rPr>
                <w:rFonts w:asciiTheme="minorHAnsi" w:hAnsiTheme="minorHAnsi" w:cstheme="minorHAnsi"/>
              </w:rPr>
            </w:pPr>
          </w:p>
        </w:tc>
        <w:tc>
          <w:tcPr>
            <w:tcW w:w="600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Датчик давления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Температура редуктора</w:t>
            </w:r>
            <w:r w:rsidR="00C4030F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/</w:t>
            </w:r>
          </w:p>
          <w:p w:rsidR="00C4030F" w:rsidRPr="005560A7" w:rsidRDefault="00C4030F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переключатель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Датчик разрежения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с блока 1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с блока 3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Бензин на форсунку 3</w:t>
            </w:r>
          </w:p>
        </w:tc>
        <w:tc>
          <w:tcPr>
            <w:tcW w:w="601" w:type="pct"/>
            <w:tcBorders>
              <w:bottom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Газ на форсунку 3</w:t>
            </w:r>
          </w:p>
        </w:tc>
        <w:tc>
          <w:tcPr>
            <w:tcW w:w="598" w:type="pct"/>
            <w:tcBorders>
              <w:bottom w:val="single" w:sz="12" w:space="0" w:color="984806" w:themeColor="accent6" w:themeShade="80"/>
              <w:right w:val="single" w:sz="12" w:space="0" w:color="984806" w:themeColor="accent6" w:themeShade="80"/>
            </w:tcBorders>
            <w:vAlign w:val="center"/>
          </w:tcPr>
          <w:p w:rsidR="005560A7" w:rsidRPr="005560A7" w:rsidRDefault="005560A7" w:rsidP="005560A7">
            <w:pPr>
              <w:jc w:val="center"/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</w:pPr>
            <w:r w:rsidRPr="005560A7">
              <w:rPr>
                <w:rFonts w:asciiTheme="minorHAnsi" w:hAnsiTheme="minorHAnsi" w:cstheme="minorHAnsi"/>
                <w:color w:val="4A442A" w:themeColor="background2" w:themeShade="40"/>
                <w:sz w:val="18"/>
                <w:szCs w:val="16"/>
              </w:rPr>
              <w:t>Масса</w:t>
            </w:r>
          </w:p>
        </w:tc>
      </w:tr>
    </w:tbl>
    <w:p w:rsidR="006C2ECD" w:rsidRDefault="006C2ECD">
      <w:pPr>
        <w:rPr>
          <w:lang w:val="en-US"/>
        </w:rPr>
      </w:pPr>
    </w:p>
    <w:p w:rsidR="006C2ECD" w:rsidRPr="006C2ECD" w:rsidRDefault="006C2ECD">
      <w:pPr>
        <w:rPr>
          <w:lang w:val="en-US"/>
        </w:rPr>
      </w:pPr>
      <w:r>
        <w:rPr>
          <w:noProof/>
          <w:lang w:eastAsia="ru-RU"/>
        </w:rPr>
        <w:drawing>
          <wp:inline distT="0" distB="0" distL="0" distR="0">
            <wp:extent cx="3592830" cy="2077685"/>
            <wp:effectExtent l="19050" t="0" r="762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 l="55437" t="52041" r="11815" b="1426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95025" cy="20789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6C2ECD" w:rsidRPr="006C2ECD" w:rsidSect="007747AF">
      <w:pgSz w:w="11906" w:h="16838"/>
      <w:pgMar w:top="720" w:right="720" w:bottom="720" w:left="720" w:header="709" w:footer="709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40"/>
  <w:drawingGridVerticalSpacing w:val="381"/>
  <w:displayHorizontalDrawingGridEvery w:val="2"/>
  <w:characterSpacingControl w:val="doNotCompress"/>
  <w:compat/>
  <w:rsids>
    <w:rsidRoot w:val="006C2ECD"/>
    <w:rsid w:val="0015418A"/>
    <w:rsid w:val="001655B4"/>
    <w:rsid w:val="00342A4E"/>
    <w:rsid w:val="00343178"/>
    <w:rsid w:val="004E3C43"/>
    <w:rsid w:val="004E6596"/>
    <w:rsid w:val="005560A7"/>
    <w:rsid w:val="006C2ECD"/>
    <w:rsid w:val="007747AF"/>
    <w:rsid w:val="009A0F38"/>
    <w:rsid w:val="00A07F43"/>
    <w:rsid w:val="00C22D20"/>
    <w:rsid w:val="00C4030F"/>
    <w:rsid w:val="00CC4986"/>
    <w:rsid w:val="00D93484"/>
    <w:rsid w:val="00DC38B8"/>
    <w:rsid w:val="00DD298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555555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E659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autoRedefine/>
    <w:uiPriority w:val="1"/>
    <w:qFormat/>
    <w:rsid w:val="00CC4986"/>
    <w:pPr>
      <w:spacing w:after="0" w:line="240" w:lineRule="auto"/>
    </w:pPr>
    <w:rPr>
      <w:rFonts w:cstheme="minorBidi"/>
      <w:color w:val="auto"/>
    </w:rPr>
  </w:style>
  <w:style w:type="table" w:styleId="a4">
    <w:name w:val="Table Grid"/>
    <w:basedOn w:val="a1"/>
    <w:uiPriority w:val="59"/>
    <w:rsid w:val="006C2ECD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6C2E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6C2EC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1</Pages>
  <Words>108</Words>
  <Characters>620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Наталья Степановна</dc:creator>
  <cp:lastModifiedBy>Наталья Степановна</cp:lastModifiedBy>
  <cp:revision>5</cp:revision>
  <dcterms:created xsi:type="dcterms:W3CDTF">2016-03-07T11:34:00Z</dcterms:created>
  <dcterms:modified xsi:type="dcterms:W3CDTF">2016-03-09T07:28:00Z</dcterms:modified>
</cp:coreProperties>
</file>